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898D9" w14:textId="77777777" w:rsidR="00114209" w:rsidRDefault="00000000">
      <w:pPr>
        <w:spacing w:after="0" w:line="240" w:lineRule="auto"/>
        <w:jc w:val="center"/>
      </w:pPr>
      <w:r>
        <w:rPr>
          <w:noProof/>
        </w:rPr>
        <w:drawing>
          <wp:inline distT="0" distB="0" distL="0" distR="0" wp14:anchorId="3755F195" wp14:editId="7721BB7D">
            <wp:extent cx="7543800" cy="106614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d6a4a743-7cd7-4e2e-b647-aa3a7bc484c1.png"/>
                    <pic:cNvPicPr/>
                  </pic:nvPicPr>
                  <pic:blipFill>
                    <a:blip r:embed="rId8"/>
                    <a:stretch>
                      <a:fillRect/>
                    </a:stretch>
                  </pic:blipFill>
                  <pic:spPr>
                    <a:xfrm>
                      <a:off x="0" y="0"/>
                      <a:ext cx="7543800" cy="10661427"/>
                    </a:xfrm>
                    <a:prstGeom prst="rect">
                      <a:avLst/>
                    </a:prstGeom>
                  </pic:spPr>
                </pic:pic>
              </a:graphicData>
            </a:graphic>
          </wp:inline>
        </w:drawing>
      </w:r>
    </w:p>
    <w:p w14:paraId="38AC897C" w14:textId="77777777" w:rsidR="00114209" w:rsidRDefault="00114209">
      <w:pPr>
        <w:sectPr w:rsidR="00114209">
          <w:pgSz w:w="11909" w:h="16834"/>
          <w:pgMar w:top="0" w:right="0" w:bottom="0" w:left="0" w:header="0" w:footer="0" w:gutter="0"/>
          <w:cols w:space="720"/>
          <w:docGrid w:linePitch="360"/>
        </w:sectPr>
      </w:pPr>
    </w:p>
    <w:tbl>
      <w:tblPr>
        <w:tblW w:w="9604" w:type="dxa"/>
        <w:tblLayout w:type="fixed"/>
        <w:tblLook w:val="04A0" w:firstRow="1" w:lastRow="0" w:firstColumn="1" w:lastColumn="0" w:noHBand="0" w:noVBand="1"/>
      </w:tblPr>
      <w:tblGrid>
        <w:gridCol w:w="9604"/>
      </w:tblGrid>
      <w:tr w:rsidR="00114209" w14:paraId="367F092A"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4E232CEB" w14:textId="77777777" w:rsidR="00114209" w:rsidRDefault="00000000">
            <w:pPr>
              <w:spacing w:after="0"/>
            </w:pPr>
            <w:r>
              <w:rPr>
                <w:b/>
                <w:color w:val="082B46"/>
                <w:sz w:val="27"/>
              </w:rPr>
              <w:lastRenderedPageBreak/>
              <w:t>1. RAPORUN AMACI VE KAPSAMI</w:t>
            </w:r>
          </w:p>
        </w:tc>
      </w:tr>
    </w:tbl>
    <w:p w14:paraId="428F6946" w14:textId="77777777" w:rsidR="00114209" w:rsidRDefault="00114209">
      <w:pPr>
        <w:spacing w:after="40"/>
      </w:pPr>
    </w:p>
    <w:p w14:paraId="12C6742E" w14:textId="77777777" w:rsidR="00114209" w:rsidRDefault="00000000">
      <w:r>
        <w:t>Bu Mali Rapor, Özürlüler Vakfı'nın 01 Ocak 2021 - 31 Aralık 2021 hesap dönemine ait mali faaliyet sonuçları ile 31 Aralık 2021 tarihi itibarıyla mali durumunu sunmak amacıyla hazırlanmıştır.</w:t>
      </w:r>
    </w:p>
    <w:p w14:paraId="6263C2B4" w14:textId="77777777" w:rsidR="00114209" w:rsidRDefault="00000000">
      <w:r>
        <w:t>Rapor; 2021 hesap dönemine ait Genel Mizan, Bilanço ve Gelir Tablosunda yer alan mali bilgileri kapsamaktadır.</w:t>
      </w:r>
    </w:p>
    <w:p w14:paraId="283163DC" w14:textId="77777777" w:rsidR="00114209" w:rsidRDefault="00000000">
      <w:r>
        <w:t>Mali veriler, Özürlüler Vakfı adına düzenlenmiş 01.01.2021 / 31.12.2021 dönemli Genel Mizan ile 2020 Aralık ve 2021 Aralık sütunlarını içeren Bilanço ve Gelir Tablosundan birebir aktarılmıştır.</w:t>
      </w:r>
    </w:p>
    <w:tbl>
      <w:tblPr>
        <w:tblW w:w="9604" w:type="dxa"/>
        <w:tblLayout w:type="fixed"/>
        <w:tblLook w:val="04A0" w:firstRow="1" w:lastRow="0" w:firstColumn="1" w:lastColumn="0" w:noHBand="0" w:noVBand="1"/>
      </w:tblPr>
      <w:tblGrid>
        <w:gridCol w:w="9604"/>
      </w:tblGrid>
      <w:tr w:rsidR="00114209" w14:paraId="27A4AA2E"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09D0BB0D" w14:textId="77777777" w:rsidR="00114209" w:rsidRDefault="00000000">
            <w:pPr>
              <w:spacing w:after="0"/>
            </w:pPr>
            <w:r>
              <w:rPr>
                <w:b/>
                <w:color w:val="082B46"/>
                <w:sz w:val="27"/>
              </w:rPr>
              <w:t>2. VAKFIN AMACI VE FAALİYETLERİ</w:t>
            </w:r>
          </w:p>
        </w:tc>
      </w:tr>
    </w:tbl>
    <w:p w14:paraId="732172FC" w14:textId="77777777" w:rsidR="00114209" w:rsidRDefault="00114209">
      <w:pPr>
        <w:spacing w:after="40"/>
      </w:pPr>
    </w:p>
    <w:p w14:paraId="65452A4D" w14:textId="77777777" w:rsidR="00114209" w:rsidRDefault="00000000">
      <w:r>
        <w:t>Özürlüler Vakfı, 1998 yılında kurulmuştur. Vakıf; engelli bireylerin hak ve özgürlüklerden eşit biçimde yararlanmasını, toplumsal yaşama tam ve etkin katılımını ve fırsat eşitliğini desteklemek amacıyla faaliyetlerini sürdürmektedir.</w:t>
      </w:r>
    </w:p>
    <w:p w14:paraId="2974B673" w14:textId="77777777" w:rsidR="00114209" w:rsidRDefault="00000000">
      <w:r>
        <w:t>Bu amaç doğrultusunda sağlık ve medikal destek, sosyal destek, eğitim ve farkındalık çalışmaları ile engelli hakları, erişilebilirlik ve toplumsal katılıma yönelik faaliyetler yürütülmektedir.</w:t>
      </w:r>
    </w:p>
    <w:p w14:paraId="7D881185" w14:textId="77777777" w:rsidR="00114209" w:rsidRDefault="00000000">
      <w:r>
        <w:t>Vakfın gelir ve kaynakları, vakıf senedinde belirlenen amaç ve hizmet konuları doğrultusunda yürütülen faaliyetler için kullanılmaktadır.</w:t>
      </w:r>
    </w:p>
    <w:tbl>
      <w:tblPr>
        <w:tblW w:w="9604" w:type="dxa"/>
        <w:tblLayout w:type="fixed"/>
        <w:tblLook w:val="04A0" w:firstRow="1" w:lastRow="0" w:firstColumn="1" w:lastColumn="0" w:noHBand="0" w:noVBand="1"/>
      </w:tblPr>
      <w:tblGrid>
        <w:gridCol w:w="9604"/>
      </w:tblGrid>
      <w:tr w:rsidR="00114209" w14:paraId="0D9C85C1"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681520E9" w14:textId="77777777" w:rsidR="00114209" w:rsidRDefault="00000000">
            <w:pPr>
              <w:spacing w:after="0"/>
            </w:pPr>
            <w:r>
              <w:rPr>
                <w:b/>
                <w:color w:val="082B46"/>
                <w:sz w:val="27"/>
              </w:rPr>
              <w:t>3. MALİ TABLOLARIN DÖNEMİ VE DAYANAĞI</w:t>
            </w:r>
          </w:p>
        </w:tc>
      </w:tr>
    </w:tbl>
    <w:p w14:paraId="48C4014C" w14:textId="77777777" w:rsidR="00114209" w:rsidRDefault="00114209">
      <w:pPr>
        <w:spacing w:after="40"/>
      </w:pPr>
    </w:p>
    <w:p w14:paraId="2272A5B1" w14:textId="77777777" w:rsidR="00114209" w:rsidRDefault="00000000">
      <w:r>
        <w:t>Bu raporun hesap dönemi 01 Ocak 2021 - 31 Aralık 2021'dir. Gelir Tablosu bu dönemin faaliyet sonucunu, Bilanço ise 31 Aralık 2021 tarihi itibarıyla mali durumu göstermektedir. Tutarlar Türk Lirası (TL) olarak sunulmuştur.</w:t>
      </w:r>
    </w:p>
    <w:p w14:paraId="234B2C0D" w14:textId="77777777" w:rsidR="00114209" w:rsidRDefault="00000000">
      <w:r>
        <w:t>Bilanço ve Gelir Tablosunda 2020 Aralık ve 2021 Aralık başlıkları birlikte yer almakta olup, bu raporda 2021 Aralık sütunundaki tutarlar esas alınmıştır.</w:t>
      </w:r>
    </w:p>
    <w:p w14:paraId="15E5C3C5" w14:textId="77777777" w:rsidR="00114209" w:rsidRDefault="00000000">
      <w:r>
        <w:br w:type="page"/>
      </w:r>
    </w:p>
    <w:tbl>
      <w:tblPr>
        <w:tblW w:w="9604" w:type="dxa"/>
        <w:tblLayout w:type="fixed"/>
        <w:tblLook w:val="04A0" w:firstRow="1" w:lastRow="0" w:firstColumn="1" w:lastColumn="0" w:noHBand="0" w:noVBand="1"/>
      </w:tblPr>
      <w:tblGrid>
        <w:gridCol w:w="9604"/>
      </w:tblGrid>
      <w:tr w:rsidR="00114209" w14:paraId="0E26DCF0"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A941643" w14:textId="77777777" w:rsidR="00114209" w:rsidRDefault="00000000">
            <w:pPr>
              <w:spacing w:after="0"/>
            </w:pPr>
            <w:r>
              <w:rPr>
                <w:b/>
                <w:color w:val="082B46"/>
                <w:sz w:val="27"/>
              </w:rPr>
              <w:lastRenderedPageBreak/>
              <w:t>4. MALİ KAYITLARIN KONTROLÜ VE DÖNEM SÜREKLİLİĞİ</w:t>
            </w:r>
          </w:p>
        </w:tc>
      </w:tr>
    </w:tbl>
    <w:p w14:paraId="03F69971" w14:textId="77777777" w:rsidR="00114209" w:rsidRDefault="00114209">
      <w:pPr>
        <w:spacing w:after="40"/>
      </w:pPr>
    </w:p>
    <w:p w14:paraId="266924A5" w14:textId="77777777" w:rsidR="00114209" w:rsidRDefault="00000000">
      <w:pPr>
        <w:pStyle w:val="Balk2"/>
      </w:pPr>
      <w:r>
        <w:rPr>
          <w:rFonts w:ascii="Calibri" w:hAnsi="Calibri"/>
        </w:rPr>
        <w:t>4.1 2021 mali tablolarının kendi içindeki uyumu</w:t>
      </w:r>
    </w:p>
    <w:p w14:paraId="2AAFA84E" w14:textId="77777777" w:rsidR="00114209" w:rsidRDefault="00000000">
      <w:r>
        <w:t>2021 Bilançosunda aktif toplamı ve pasif toplamı 493.998,53 TL olarak eşittir. Gelir Tablosunda dönem net gider fazlalığı 52.068,30 TL olup aynı tutar 2021 Genel Mizanının 692 hesabında ve Bilanço öz kaynaklar bölümünde görülmektedir.</w:t>
      </w:r>
    </w:p>
    <w:p w14:paraId="2FD8946D" w14:textId="77777777" w:rsidR="00114209" w:rsidRDefault="00000000">
      <w:pPr>
        <w:pStyle w:val="Balk2"/>
      </w:pPr>
      <w:r>
        <w:rPr>
          <w:rFonts w:ascii="Calibri" w:hAnsi="Calibri"/>
        </w:rPr>
        <w:t>4.2 2020 yılından 2021 yılına devir kontrolü</w:t>
      </w:r>
    </w:p>
    <w:p w14:paraId="22C2D624" w14:textId="77777777" w:rsidR="00114209" w:rsidRDefault="00000000">
      <w:r>
        <w:t>2020 kapanış mali kayıtları ile 2021 Genel Mizanı karşılaştırıldığında, devreden temel bilanço hesaplarının sürekliliği doğrulanmıştır. 2020 yılı 25.847,22 TL net gelir fazlalığı, 2021 Genel Mizanında Geçmiş Yıllar Kârları hesabına aktarılmıştır.</w:t>
      </w:r>
    </w:p>
    <w:p w14:paraId="279DF3ED" w14:textId="77777777" w:rsidR="00114209" w:rsidRDefault="00000000">
      <w:r>
        <w:t>2020 yılı önceki dönemden devreden 148.818,99 TL geçmiş yıl gelir fazlalığı ile 2020 dönem net gelir fazlalığı 25.847,22 TL'nin toplamı 174.666,21 TL olup, bu tutar 2021 Genel Mizanında Geçmiş Yıllar Kârları hesabında aynen yer almaktadır.</w:t>
      </w:r>
    </w:p>
    <w:p w14:paraId="71A3A48F" w14:textId="77777777" w:rsidR="00114209" w:rsidRDefault="00000000">
      <w:r>
        <w:t>İş avansları 292.175,96 TL, bağlı ortaklıklar 10.000,00 TL, demirbaşlar 42.415,42 TL, geçmiş yıllar zararları 294.502,42 TL ve mal varlığı 5.000,00 TL tutarları dönemler arasında uyumludur. 2020 yıl sonundaki 88.000,00 TL stok bakiyesi ise 2021 Genel Mizanında dönem içinde kapatılmış görünmektedir.</w:t>
      </w:r>
    </w:p>
    <w:p w14:paraId="2DECFD82" w14:textId="77777777" w:rsidR="00114209" w:rsidRDefault="00000000">
      <w:r>
        <w:br w:type="page"/>
      </w:r>
    </w:p>
    <w:tbl>
      <w:tblPr>
        <w:tblW w:w="9604" w:type="dxa"/>
        <w:tblLayout w:type="fixed"/>
        <w:tblLook w:val="04A0" w:firstRow="1" w:lastRow="0" w:firstColumn="1" w:lastColumn="0" w:noHBand="0" w:noVBand="1"/>
      </w:tblPr>
      <w:tblGrid>
        <w:gridCol w:w="9604"/>
      </w:tblGrid>
      <w:tr w:rsidR="00114209" w14:paraId="08904326"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77C62BEE" w14:textId="77777777" w:rsidR="00114209" w:rsidRDefault="00000000">
            <w:pPr>
              <w:spacing w:after="0"/>
            </w:pPr>
            <w:r>
              <w:rPr>
                <w:b/>
                <w:color w:val="082B46"/>
                <w:sz w:val="27"/>
              </w:rPr>
              <w:lastRenderedPageBreak/>
              <w:t>5. 2021 GELİR TABLOSU</w:t>
            </w:r>
          </w:p>
        </w:tc>
      </w:tr>
    </w:tbl>
    <w:p w14:paraId="216CBBAF" w14:textId="77777777" w:rsidR="00114209" w:rsidRDefault="00114209">
      <w:pPr>
        <w:spacing w:after="40"/>
      </w:pPr>
    </w:p>
    <w:p w14:paraId="6368E8DC" w14:textId="77777777" w:rsidR="00114209" w:rsidRDefault="00000000">
      <w:r>
        <w:t>01.01.2021 - 31.12.2021 hesap dönemi</w:t>
      </w:r>
    </w:p>
    <w:tbl>
      <w:tblPr>
        <w:tblW w:w="9604" w:type="dxa"/>
        <w:tblLayout w:type="fixed"/>
        <w:tblLook w:val="04A0" w:firstRow="1" w:lastRow="0" w:firstColumn="1" w:lastColumn="0" w:noHBand="0" w:noVBand="1"/>
      </w:tblPr>
      <w:tblGrid>
        <w:gridCol w:w="6840"/>
        <w:gridCol w:w="2764"/>
      </w:tblGrid>
      <w:tr w:rsidR="00114209" w14:paraId="61D44286"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4ABA3A48" w14:textId="77777777" w:rsidR="00114209" w:rsidRDefault="00000000">
            <w:pPr>
              <w:spacing w:after="0"/>
            </w:pPr>
            <w:r>
              <w:rPr>
                <w:b/>
                <w:color w:val="FFFFFF"/>
                <w:sz w:val="19"/>
              </w:rPr>
              <w:t>GELİR TABLOSU KALEMİ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655AA762" w14:textId="77777777" w:rsidR="00114209" w:rsidRDefault="00000000">
            <w:pPr>
              <w:spacing w:after="0"/>
              <w:jc w:val="right"/>
            </w:pPr>
            <w:r>
              <w:rPr>
                <w:b/>
                <w:color w:val="FFFFFF"/>
                <w:sz w:val="19"/>
              </w:rPr>
              <w:t>TUTAR (TL)</w:t>
            </w:r>
          </w:p>
        </w:tc>
      </w:tr>
      <w:tr w:rsidR="00114209" w14:paraId="79786FED"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7090C69" w14:textId="77777777" w:rsidR="00114209" w:rsidRDefault="00000000">
            <w:pPr>
              <w:spacing w:after="0"/>
            </w:pPr>
            <w:r>
              <w:rPr>
                <w:b/>
                <w:color w:val="082B46"/>
                <w:sz w:val="18"/>
              </w:rPr>
              <w:t>Brüt Satışlar / Bağış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12DEA0B" w14:textId="77777777" w:rsidR="00114209" w:rsidRDefault="00000000">
            <w:pPr>
              <w:spacing w:after="0"/>
              <w:jc w:val="right"/>
            </w:pPr>
            <w:r>
              <w:rPr>
                <w:b/>
                <w:color w:val="082B46"/>
                <w:sz w:val="18"/>
              </w:rPr>
              <w:t>98.100,20</w:t>
            </w:r>
          </w:p>
        </w:tc>
      </w:tr>
      <w:tr w:rsidR="00114209" w14:paraId="521CF43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C6ABF53" w14:textId="0B4EBB93" w:rsidR="00114209" w:rsidRDefault="00304005">
            <w:pPr>
              <w:spacing w:after="0"/>
            </w:pPr>
            <w:proofErr w:type="spellStart"/>
            <w:r>
              <w:rPr>
                <w:b/>
                <w:color w:val="082B46"/>
                <w:sz w:val="18"/>
              </w:rPr>
              <w:t>Bağış</w:t>
            </w:r>
            <w:proofErr w:type="spellEnd"/>
            <w:r>
              <w:rPr>
                <w:b/>
                <w:color w:val="082B46"/>
                <w:sz w:val="18"/>
              </w:rPr>
              <w:t xml:space="preserve"> </w:t>
            </w:r>
            <w:proofErr w:type="spellStart"/>
            <w:r>
              <w:rPr>
                <w:b/>
                <w:color w:val="082B46"/>
                <w:sz w:val="18"/>
              </w:rPr>
              <w:t>ve</w:t>
            </w:r>
            <w:proofErr w:type="spellEnd"/>
            <w:r>
              <w:rPr>
                <w:b/>
                <w:color w:val="082B46"/>
                <w:sz w:val="18"/>
              </w:rPr>
              <w:t xml:space="preserve"> </w:t>
            </w:r>
            <w:proofErr w:type="spellStart"/>
            <w:r>
              <w:rPr>
                <w:b/>
                <w:color w:val="082B46"/>
                <w:sz w:val="18"/>
              </w:rPr>
              <w:t>Yardımlar</w:t>
            </w:r>
            <w:proofErr w:type="spellEnd"/>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63AA01B" w14:textId="77777777" w:rsidR="00114209" w:rsidRDefault="00000000">
            <w:pPr>
              <w:spacing w:after="0"/>
              <w:jc w:val="right"/>
            </w:pPr>
            <w:r>
              <w:rPr>
                <w:b/>
                <w:sz w:val="18"/>
              </w:rPr>
              <w:t>98.100,20</w:t>
            </w:r>
          </w:p>
        </w:tc>
      </w:tr>
      <w:tr w:rsidR="00114209" w14:paraId="0C85089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BD0C11C" w14:textId="77777777" w:rsidR="00114209" w:rsidRDefault="00000000">
            <w:pPr>
              <w:spacing w:after="0"/>
            </w:pPr>
            <w:r>
              <w:rPr>
                <w:b/>
                <w:sz w:val="18"/>
              </w:rPr>
              <w:t>Faaliyet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28D29AF" w14:textId="77777777" w:rsidR="00114209" w:rsidRDefault="00000000">
            <w:pPr>
              <w:spacing w:after="0"/>
              <w:jc w:val="right"/>
            </w:pPr>
            <w:r>
              <w:rPr>
                <w:b/>
                <w:sz w:val="18"/>
              </w:rPr>
              <w:t>150.168,50</w:t>
            </w:r>
          </w:p>
        </w:tc>
      </w:tr>
      <w:tr w:rsidR="00114209" w14:paraId="769A917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6A7B03E" w14:textId="77777777" w:rsidR="00114209" w:rsidRDefault="00000000">
            <w:pPr>
              <w:spacing w:after="0"/>
              <w:ind w:left="202"/>
            </w:pPr>
            <w:r>
              <w:rPr>
                <w:sz w:val="18"/>
              </w:rPr>
              <w:t>Genel Yönetim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A21327C" w14:textId="77777777" w:rsidR="00114209" w:rsidRDefault="00000000">
            <w:pPr>
              <w:spacing w:after="0"/>
              <w:jc w:val="right"/>
            </w:pPr>
            <w:r>
              <w:rPr>
                <w:sz w:val="18"/>
              </w:rPr>
              <w:t>35.644,48</w:t>
            </w:r>
          </w:p>
        </w:tc>
      </w:tr>
      <w:tr w:rsidR="00114209" w14:paraId="4F3C6BD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2CB7AF1" w14:textId="77777777" w:rsidR="00114209" w:rsidRDefault="00000000">
            <w:pPr>
              <w:spacing w:after="0"/>
              <w:ind w:left="202"/>
            </w:pPr>
            <w:r>
              <w:rPr>
                <w:sz w:val="18"/>
              </w:rPr>
              <w:t>Amaca Yönelik Giderler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3383B00" w14:textId="77777777" w:rsidR="00114209" w:rsidRDefault="00000000">
            <w:pPr>
              <w:spacing w:after="0"/>
              <w:jc w:val="right"/>
            </w:pPr>
            <w:r>
              <w:rPr>
                <w:sz w:val="18"/>
              </w:rPr>
              <w:t>114.524,02</w:t>
            </w:r>
          </w:p>
        </w:tc>
      </w:tr>
      <w:tr w:rsidR="00114209" w14:paraId="793AC245"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C019588" w14:textId="77777777" w:rsidR="00114209" w:rsidRDefault="00000000">
            <w:pPr>
              <w:spacing w:after="0"/>
            </w:pPr>
            <w:r>
              <w:rPr>
                <w:b/>
                <w:color w:val="082B46"/>
                <w:sz w:val="18"/>
              </w:rPr>
              <w:t>Faaliyet Zararı</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3D2635D" w14:textId="77777777" w:rsidR="00114209" w:rsidRDefault="00000000">
            <w:pPr>
              <w:spacing w:after="0"/>
              <w:jc w:val="right"/>
            </w:pPr>
            <w:r>
              <w:rPr>
                <w:b/>
                <w:color w:val="082B46"/>
                <w:sz w:val="18"/>
              </w:rPr>
              <w:t>-52.068,30</w:t>
            </w:r>
          </w:p>
        </w:tc>
      </w:tr>
      <w:tr w:rsidR="00114209" w14:paraId="273EE33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E3BC8F3" w14:textId="05A5BEB0" w:rsidR="00114209" w:rsidRDefault="00000000">
            <w:pPr>
              <w:spacing w:after="0"/>
            </w:pPr>
            <w:proofErr w:type="spellStart"/>
            <w:r>
              <w:rPr>
                <w:b/>
                <w:sz w:val="18"/>
              </w:rPr>
              <w:t>Olağan</w:t>
            </w:r>
            <w:proofErr w:type="spellEnd"/>
            <w:r>
              <w:rPr>
                <w:b/>
                <w:sz w:val="18"/>
              </w:rPr>
              <w:t xml:space="preserve"> </w:t>
            </w:r>
            <w:r w:rsidR="00304005">
              <w:rPr>
                <w:b/>
                <w:sz w:val="18"/>
              </w:rPr>
              <w:t>Gider Fazlalılığı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6990418" w14:textId="77777777" w:rsidR="00114209" w:rsidRDefault="00000000">
            <w:pPr>
              <w:spacing w:after="0"/>
              <w:jc w:val="right"/>
            </w:pPr>
            <w:r>
              <w:rPr>
                <w:b/>
                <w:sz w:val="18"/>
              </w:rPr>
              <w:t>-52.068,30</w:t>
            </w:r>
          </w:p>
        </w:tc>
      </w:tr>
      <w:tr w:rsidR="00114209" w14:paraId="65FA5B44"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329E7371" w14:textId="0474DC07" w:rsidR="00114209" w:rsidRDefault="00000000">
            <w:pPr>
              <w:spacing w:after="0"/>
            </w:pPr>
            <w:proofErr w:type="spellStart"/>
            <w:r>
              <w:rPr>
                <w:b/>
                <w:color w:val="082B46"/>
                <w:sz w:val="18"/>
              </w:rPr>
              <w:t>Dönem</w:t>
            </w:r>
            <w:proofErr w:type="spellEnd"/>
            <w:r>
              <w:rPr>
                <w:b/>
                <w:color w:val="082B46"/>
                <w:sz w:val="18"/>
              </w:rPr>
              <w:t xml:space="preserve"> Net </w:t>
            </w:r>
            <w:r w:rsidR="00304005">
              <w:rPr>
                <w:b/>
                <w:color w:val="082B46"/>
                <w:sz w:val="18"/>
              </w:rPr>
              <w:t xml:space="preserve">Gider </w:t>
            </w:r>
            <w:proofErr w:type="spellStart"/>
            <w:r w:rsidR="00304005">
              <w:rPr>
                <w:b/>
                <w:color w:val="082B46"/>
                <w:sz w:val="18"/>
              </w:rPr>
              <w:t>Fazlalılığı</w:t>
            </w:r>
            <w:proofErr w:type="spellEnd"/>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03BF8913" w14:textId="77777777" w:rsidR="00114209" w:rsidRDefault="00000000">
            <w:pPr>
              <w:spacing w:after="0"/>
              <w:jc w:val="right"/>
            </w:pPr>
            <w:r>
              <w:rPr>
                <w:b/>
                <w:color w:val="082B46"/>
                <w:sz w:val="18"/>
              </w:rPr>
              <w:t>-52.068,30</w:t>
            </w:r>
          </w:p>
        </w:tc>
      </w:tr>
    </w:tbl>
    <w:p w14:paraId="508C36D7" w14:textId="77777777" w:rsidR="00114209" w:rsidRDefault="00000000">
      <w:pPr>
        <w:spacing w:before="80" w:after="140"/>
      </w:pPr>
      <w:r>
        <w:rPr>
          <w:i/>
          <w:color w:val="666666"/>
          <w:sz w:val="17"/>
        </w:rPr>
        <w:t>Kaynak: 2021 Yılı Vakıf Gelir Tablosu ve 2021 Yılı Vakıf Genel Mizanı.</w:t>
      </w:r>
    </w:p>
    <w:p w14:paraId="2E20A89A" w14:textId="77777777" w:rsidR="00114209" w:rsidRDefault="00000000">
      <w:r>
        <w:t>2021 hesap döneminde 98.100,20 TL bağış ve yardım geliri elde edilmiş; 150.168,50 TL faaliyet gideri sonrasında dönem net gider fazlalığı 52.068,30 TL olarak gerçekleşmiştir.</w:t>
      </w:r>
    </w:p>
    <w:p w14:paraId="35F0F543" w14:textId="77777777" w:rsidR="00114209" w:rsidRDefault="00000000">
      <w:r>
        <w:br w:type="page"/>
      </w:r>
    </w:p>
    <w:tbl>
      <w:tblPr>
        <w:tblW w:w="9604" w:type="dxa"/>
        <w:tblLayout w:type="fixed"/>
        <w:tblLook w:val="04A0" w:firstRow="1" w:lastRow="0" w:firstColumn="1" w:lastColumn="0" w:noHBand="0" w:noVBand="1"/>
      </w:tblPr>
      <w:tblGrid>
        <w:gridCol w:w="9604"/>
      </w:tblGrid>
      <w:tr w:rsidR="00114209" w14:paraId="5F850774"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77FDD298" w14:textId="77777777" w:rsidR="00114209" w:rsidRDefault="00000000">
            <w:pPr>
              <w:spacing w:after="0"/>
            </w:pPr>
            <w:r>
              <w:rPr>
                <w:b/>
                <w:color w:val="082B46"/>
                <w:sz w:val="27"/>
              </w:rPr>
              <w:lastRenderedPageBreak/>
              <w:t>6. 2021 BİLANÇOSU (FİNANSAL DURUM TABLOSU)</w:t>
            </w:r>
          </w:p>
        </w:tc>
      </w:tr>
    </w:tbl>
    <w:p w14:paraId="0D7BDF43" w14:textId="77777777" w:rsidR="00114209" w:rsidRDefault="00114209">
      <w:pPr>
        <w:spacing w:after="40"/>
      </w:pPr>
    </w:p>
    <w:p w14:paraId="6430B2F4" w14:textId="77777777" w:rsidR="00114209" w:rsidRDefault="00000000">
      <w:r>
        <w:t>31.12.2021 tarihi itibarıyla</w:t>
      </w:r>
    </w:p>
    <w:p w14:paraId="3B4E1B86" w14:textId="77777777" w:rsidR="00114209" w:rsidRDefault="00000000">
      <w:pPr>
        <w:pStyle w:val="Balk2"/>
      </w:pPr>
      <w:r>
        <w:rPr>
          <w:rFonts w:ascii="Calibri" w:hAnsi="Calibri"/>
        </w:rPr>
        <w:t>6.1 Aktif (Varlıklar)</w:t>
      </w:r>
    </w:p>
    <w:tbl>
      <w:tblPr>
        <w:tblW w:w="9604" w:type="dxa"/>
        <w:tblLayout w:type="fixed"/>
        <w:tblLook w:val="04A0" w:firstRow="1" w:lastRow="0" w:firstColumn="1" w:lastColumn="0" w:noHBand="0" w:noVBand="1"/>
      </w:tblPr>
      <w:tblGrid>
        <w:gridCol w:w="6840"/>
        <w:gridCol w:w="2764"/>
      </w:tblGrid>
      <w:tr w:rsidR="00114209" w14:paraId="5A1A2D10"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3E82B833" w14:textId="77777777" w:rsidR="00114209" w:rsidRDefault="00000000">
            <w:pPr>
              <w:spacing w:after="0"/>
            </w:pPr>
            <w:r>
              <w:rPr>
                <w:b/>
                <w:color w:val="FFFFFF"/>
                <w:sz w:val="19"/>
              </w:rPr>
              <w:t>VARLIK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37E1522C" w14:textId="77777777" w:rsidR="00114209" w:rsidRDefault="00000000">
            <w:pPr>
              <w:spacing w:after="0"/>
              <w:jc w:val="right"/>
            </w:pPr>
            <w:r>
              <w:rPr>
                <w:b/>
                <w:color w:val="FFFFFF"/>
                <w:sz w:val="19"/>
              </w:rPr>
              <w:t>TUTAR (TL)</w:t>
            </w:r>
          </w:p>
        </w:tc>
      </w:tr>
      <w:tr w:rsidR="00114209" w14:paraId="409C86C7"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93F98CD" w14:textId="77777777" w:rsidR="00114209" w:rsidRDefault="00000000">
            <w:pPr>
              <w:spacing w:after="0"/>
            </w:pPr>
            <w:r>
              <w:rPr>
                <w:b/>
                <w:color w:val="082B46"/>
                <w:sz w:val="18"/>
              </w:rPr>
              <w:t>I. DÖNEN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7D5D014" w14:textId="77777777" w:rsidR="00114209" w:rsidRDefault="00000000">
            <w:pPr>
              <w:spacing w:after="0"/>
              <w:jc w:val="right"/>
            </w:pPr>
            <w:r>
              <w:rPr>
                <w:b/>
                <w:color w:val="082B46"/>
                <w:sz w:val="18"/>
              </w:rPr>
              <w:t>452.610,70</w:t>
            </w:r>
          </w:p>
        </w:tc>
      </w:tr>
      <w:tr w:rsidR="00114209" w14:paraId="4AA5716C"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FEB4F44" w14:textId="77777777" w:rsidR="00114209" w:rsidRDefault="00000000">
            <w:pPr>
              <w:spacing w:after="0"/>
              <w:ind w:left="202"/>
            </w:pPr>
            <w:r>
              <w:rPr>
                <w:sz w:val="18"/>
              </w:rPr>
              <w:t>A. Hazır Değerler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14CCEC7" w14:textId="77777777" w:rsidR="00114209" w:rsidRDefault="00000000">
            <w:pPr>
              <w:spacing w:after="0"/>
              <w:jc w:val="right"/>
            </w:pPr>
            <w:r>
              <w:rPr>
                <w:sz w:val="18"/>
              </w:rPr>
              <w:t>160.434,74</w:t>
            </w:r>
          </w:p>
        </w:tc>
      </w:tr>
      <w:tr w:rsidR="00114209" w14:paraId="139F790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7FD20DD" w14:textId="77777777" w:rsidR="00114209" w:rsidRDefault="00000000">
            <w:pPr>
              <w:spacing w:after="0"/>
              <w:ind w:left="403"/>
            </w:pPr>
            <w:r>
              <w:rPr>
                <w:i/>
                <w:sz w:val="18"/>
              </w:rPr>
              <w:t>Kasa</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4E295F3" w14:textId="77777777" w:rsidR="00114209" w:rsidRDefault="00000000">
            <w:pPr>
              <w:spacing w:after="0"/>
              <w:jc w:val="right"/>
            </w:pPr>
            <w:r>
              <w:rPr>
                <w:sz w:val="18"/>
              </w:rPr>
              <w:t>118.445,98</w:t>
            </w:r>
          </w:p>
        </w:tc>
      </w:tr>
      <w:tr w:rsidR="00114209" w14:paraId="6C4EFB1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7F39F2B" w14:textId="77777777" w:rsidR="00114209" w:rsidRDefault="00000000">
            <w:pPr>
              <w:spacing w:after="0"/>
              <w:ind w:left="403"/>
            </w:pPr>
            <w:r>
              <w:rPr>
                <w:i/>
                <w:sz w:val="18"/>
              </w:rPr>
              <w:t>Bankalar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82E1E59" w14:textId="77777777" w:rsidR="00114209" w:rsidRDefault="00000000">
            <w:pPr>
              <w:spacing w:after="0"/>
              <w:jc w:val="right"/>
            </w:pPr>
            <w:r>
              <w:rPr>
                <w:sz w:val="18"/>
              </w:rPr>
              <w:t>41.988,76</w:t>
            </w:r>
          </w:p>
        </w:tc>
      </w:tr>
      <w:tr w:rsidR="00114209" w14:paraId="6CB4D12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D04B658" w14:textId="77777777" w:rsidR="00114209" w:rsidRDefault="00000000">
            <w:pPr>
              <w:spacing w:after="0"/>
              <w:ind w:left="202"/>
            </w:pPr>
            <w:r>
              <w:rPr>
                <w:sz w:val="18"/>
              </w:rPr>
              <w:t>H. Diğer Dönen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8D41EF8" w14:textId="77777777" w:rsidR="00114209" w:rsidRDefault="00000000">
            <w:pPr>
              <w:spacing w:after="0"/>
              <w:jc w:val="right"/>
            </w:pPr>
            <w:r>
              <w:rPr>
                <w:sz w:val="18"/>
              </w:rPr>
              <w:t>292.175,96</w:t>
            </w:r>
          </w:p>
        </w:tc>
      </w:tr>
      <w:tr w:rsidR="00114209" w14:paraId="0CCCB21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FC7D24D" w14:textId="77777777" w:rsidR="00114209" w:rsidRDefault="00000000">
            <w:pPr>
              <w:spacing w:after="0"/>
              <w:ind w:left="403"/>
            </w:pPr>
            <w:r>
              <w:rPr>
                <w:i/>
                <w:sz w:val="18"/>
              </w:rPr>
              <w:t>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FDBC2CA" w14:textId="77777777" w:rsidR="00114209" w:rsidRDefault="00000000">
            <w:pPr>
              <w:spacing w:after="0"/>
              <w:jc w:val="right"/>
            </w:pPr>
            <w:r>
              <w:rPr>
                <w:sz w:val="18"/>
              </w:rPr>
              <w:t>292.175,96</w:t>
            </w:r>
          </w:p>
        </w:tc>
      </w:tr>
      <w:tr w:rsidR="00114209" w14:paraId="2AD3C509"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3D94672" w14:textId="77777777" w:rsidR="00114209" w:rsidRDefault="00000000">
            <w:pPr>
              <w:spacing w:after="0"/>
            </w:pPr>
            <w:r>
              <w:rPr>
                <w:b/>
                <w:color w:val="082B46"/>
                <w:sz w:val="18"/>
              </w:rPr>
              <w:t>II. DURAN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61704354" w14:textId="77777777" w:rsidR="00114209" w:rsidRDefault="00000000">
            <w:pPr>
              <w:spacing w:after="0"/>
              <w:jc w:val="right"/>
            </w:pPr>
            <w:r>
              <w:rPr>
                <w:b/>
                <w:color w:val="082B46"/>
                <w:sz w:val="18"/>
              </w:rPr>
              <w:t>41.387,83</w:t>
            </w:r>
          </w:p>
        </w:tc>
      </w:tr>
      <w:tr w:rsidR="00114209" w14:paraId="4DD2821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93AA3BE" w14:textId="77777777" w:rsidR="00114209" w:rsidRDefault="00000000">
            <w:pPr>
              <w:spacing w:after="0"/>
              <w:ind w:left="202"/>
            </w:pPr>
            <w:r>
              <w:rPr>
                <w:sz w:val="18"/>
              </w:rPr>
              <w:t>C. Mali Duran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9A86FB6" w14:textId="77777777" w:rsidR="00114209" w:rsidRDefault="00000000">
            <w:pPr>
              <w:spacing w:after="0"/>
              <w:jc w:val="right"/>
            </w:pPr>
            <w:r>
              <w:rPr>
                <w:sz w:val="18"/>
              </w:rPr>
              <w:t>10.000,00</w:t>
            </w:r>
          </w:p>
        </w:tc>
      </w:tr>
      <w:tr w:rsidR="00114209" w14:paraId="0985953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FD598A1" w14:textId="77777777" w:rsidR="00114209" w:rsidRDefault="00000000">
            <w:pPr>
              <w:spacing w:after="0"/>
              <w:ind w:left="403"/>
            </w:pPr>
            <w:r>
              <w:rPr>
                <w:i/>
                <w:sz w:val="18"/>
              </w:rPr>
              <w:t>Bağlı Ortaklıklar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04D1E05" w14:textId="77777777" w:rsidR="00114209" w:rsidRDefault="00000000">
            <w:pPr>
              <w:spacing w:after="0"/>
              <w:jc w:val="right"/>
            </w:pPr>
            <w:r>
              <w:rPr>
                <w:sz w:val="18"/>
              </w:rPr>
              <w:t>10.000,00</w:t>
            </w:r>
          </w:p>
        </w:tc>
      </w:tr>
      <w:tr w:rsidR="00114209" w14:paraId="1ED6344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4BAFC75" w14:textId="77777777" w:rsidR="00114209" w:rsidRDefault="00000000">
            <w:pPr>
              <w:spacing w:after="0"/>
              <w:ind w:left="202"/>
            </w:pPr>
            <w:r>
              <w:rPr>
                <w:sz w:val="18"/>
              </w:rPr>
              <w:t>D. Maddi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473F04A" w14:textId="77777777" w:rsidR="00114209" w:rsidRDefault="00000000">
            <w:pPr>
              <w:spacing w:after="0"/>
              <w:jc w:val="right"/>
            </w:pPr>
            <w:r>
              <w:rPr>
                <w:sz w:val="18"/>
              </w:rPr>
              <w:t>20.202,17</w:t>
            </w:r>
          </w:p>
        </w:tc>
      </w:tr>
      <w:tr w:rsidR="00114209" w14:paraId="3B352C23"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AA06921" w14:textId="77777777" w:rsidR="00114209" w:rsidRDefault="00000000">
            <w:pPr>
              <w:spacing w:after="0"/>
              <w:ind w:left="403"/>
            </w:pPr>
            <w:r>
              <w:rPr>
                <w:i/>
                <w:sz w:val="18"/>
              </w:rPr>
              <w:t>Demirbaşlar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6EDC898" w14:textId="77777777" w:rsidR="00114209" w:rsidRDefault="00000000">
            <w:pPr>
              <w:spacing w:after="0"/>
              <w:jc w:val="right"/>
            </w:pPr>
            <w:r>
              <w:rPr>
                <w:sz w:val="18"/>
              </w:rPr>
              <w:t>42.415,42</w:t>
            </w:r>
          </w:p>
        </w:tc>
      </w:tr>
      <w:tr w:rsidR="00114209" w14:paraId="119772A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1EB080C" w14:textId="77777777" w:rsidR="00114209"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0A052DB" w14:textId="77777777" w:rsidR="00114209" w:rsidRDefault="00000000">
            <w:pPr>
              <w:spacing w:after="0"/>
              <w:jc w:val="right"/>
            </w:pPr>
            <w:r>
              <w:rPr>
                <w:sz w:val="18"/>
              </w:rPr>
              <w:t>22.213,25</w:t>
            </w:r>
          </w:p>
        </w:tc>
      </w:tr>
      <w:tr w:rsidR="00114209" w14:paraId="51559B9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A155783" w14:textId="77777777" w:rsidR="00114209" w:rsidRDefault="00000000">
            <w:pPr>
              <w:spacing w:after="0"/>
              <w:ind w:left="202"/>
            </w:pPr>
            <w:r>
              <w:rPr>
                <w:sz w:val="18"/>
              </w:rPr>
              <w:t>E. Maddi Olmayan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FCB324E" w14:textId="77777777" w:rsidR="00114209" w:rsidRDefault="00000000">
            <w:pPr>
              <w:spacing w:after="0"/>
              <w:jc w:val="right"/>
            </w:pPr>
            <w:r>
              <w:rPr>
                <w:sz w:val="18"/>
              </w:rPr>
              <w:t>11.185,66</w:t>
            </w:r>
          </w:p>
        </w:tc>
      </w:tr>
      <w:tr w:rsidR="00114209" w14:paraId="44ED25F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C3F1E70" w14:textId="77777777" w:rsidR="00114209" w:rsidRDefault="00000000">
            <w:pPr>
              <w:spacing w:after="0"/>
              <w:ind w:left="403"/>
            </w:pPr>
            <w:r>
              <w:rPr>
                <w:i/>
                <w:sz w:val="18"/>
              </w:rPr>
              <w:t>Haklar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C7F9111" w14:textId="77777777" w:rsidR="00114209" w:rsidRDefault="00000000">
            <w:pPr>
              <w:spacing w:after="0"/>
              <w:jc w:val="right"/>
            </w:pPr>
            <w:r>
              <w:rPr>
                <w:sz w:val="18"/>
              </w:rPr>
              <w:t>8.091,50</w:t>
            </w:r>
          </w:p>
        </w:tc>
      </w:tr>
      <w:tr w:rsidR="00114209" w14:paraId="0460FDF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8D69168" w14:textId="77777777" w:rsidR="00114209" w:rsidRDefault="00000000">
            <w:pPr>
              <w:spacing w:after="0"/>
              <w:ind w:left="403"/>
            </w:pPr>
            <w:r>
              <w:rPr>
                <w:i/>
                <w:sz w:val="18"/>
              </w:rPr>
              <w:t>Özel Maliyetler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A95155A" w14:textId="77777777" w:rsidR="00114209" w:rsidRDefault="00000000">
            <w:pPr>
              <w:spacing w:after="0"/>
              <w:jc w:val="right"/>
            </w:pPr>
            <w:r>
              <w:rPr>
                <w:sz w:val="18"/>
              </w:rPr>
              <w:t>18.152,01</w:t>
            </w:r>
          </w:p>
        </w:tc>
      </w:tr>
      <w:tr w:rsidR="00114209" w14:paraId="3B030AB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7FC4952" w14:textId="77777777" w:rsidR="00114209"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4959F0A" w14:textId="77777777" w:rsidR="00114209" w:rsidRDefault="00000000">
            <w:pPr>
              <w:spacing w:after="0"/>
              <w:jc w:val="right"/>
            </w:pPr>
            <w:r>
              <w:rPr>
                <w:sz w:val="18"/>
              </w:rPr>
              <w:t>15.057,85</w:t>
            </w:r>
          </w:p>
        </w:tc>
      </w:tr>
      <w:tr w:rsidR="00114209" w14:paraId="019011E9"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7EBEDE47" w14:textId="77777777" w:rsidR="00114209" w:rsidRDefault="00000000">
            <w:pPr>
              <w:spacing w:after="0"/>
            </w:pPr>
            <w:r>
              <w:rPr>
                <w:b/>
                <w:color w:val="082B46"/>
                <w:sz w:val="18"/>
              </w:rPr>
              <w:t>AKTİF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7B6234CA" w14:textId="77777777" w:rsidR="00114209" w:rsidRDefault="00000000">
            <w:pPr>
              <w:spacing w:after="0"/>
              <w:jc w:val="right"/>
            </w:pPr>
            <w:r>
              <w:rPr>
                <w:b/>
                <w:color w:val="082B46"/>
                <w:sz w:val="18"/>
              </w:rPr>
              <w:t>493.998,53</w:t>
            </w:r>
          </w:p>
        </w:tc>
      </w:tr>
    </w:tbl>
    <w:p w14:paraId="0F0BDA1C" w14:textId="77777777" w:rsidR="00114209" w:rsidRDefault="00000000">
      <w:pPr>
        <w:spacing w:before="80" w:after="140"/>
      </w:pPr>
      <w:r>
        <w:rPr>
          <w:i/>
          <w:color w:val="666666"/>
          <w:sz w:val="17"/>
        </w:rPr>
        <w:t>Kaynak: 2021 Yılı Vakıf Bilançosu.</w:t>
      </w:r>
    </w:p>
    <w:p w14:paraId="54BB1C12" w14:textId="77777777" w:rsidR="00114209" w:rsidRDefault="00000000">
      <w:r>
        <w:br w:type="page"/>
      </w:r>
    </w:p>
    <w:tbl>
      <w:tblPr>
        <w:tblW w:w="9604" w:type="dxa"/>
        <w:tblLayout w:type="fixed"/>
        <w:tblLook w:val="04A0" w:firstRow="1" w:lastRow="0" w:firstColumn="1" w:lastColumn="0" w:noHBand="0" w:noVBand="1"/>
      </w:tblPr>
      <w:tblGrid>
        <w:gridCol w:w="9604"/>
      </w:tblGrid>
      <w:tr w:rsidR="00114209" w14:paraId="4BFD4FF2"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930B0D9" w14:textId="77777777" w:rsidR="00114209" w:rsidRDefault="00000000">
            <w:pPr>
              <w:spacing w:after="0"/>
            </w:pPr>
            <w:r>
              <w:rPr>
                <w:b/>
                <w:color w:val="082B46"/>
                <w:sz w:val="27"/>
              </w:rPr>
              <w:lastRenderedPageBreak/>
              <w:t>6.2 PASİF (KAYNAKLAR)</w:t>
            </w:r>
          </w:p>
        </w:tc>
      </w:tr>
    </w:tbl>
    <w:p w14:paraId="4FF0CBF5" w14:textId="77777777" w:rsidR="00114209" w:rsidRDefault="00114209">
      <w:pPr>
        <w:spacing w:after="40"/>
      </w:pPr>
    </w:p>
    <w:tbl>
      <w:tblPr>
        <w:tblW w:w="9604" w:type="dxa"/>
        <w:tblLayout w:type="fixed"/>
        <w:tblLook w:val="04A0" w:firstRow="1" w:lastRow="0" w:firstColumn="1" w:lastColumn="0" w:noHBand="0" w:noVBand="1"/>
      </w:tblPr>
      <w:tblGrid>
        <w:gridCol w:w="6840"/>
        <w:gridCol w:w="2764"/>
      </w:tblGrid>
      <w:tr w:rsidR="00114209" w14:paraId="50F70A64"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63CD560F" w14:textId="77777777" w:rsidR="00114209" w:rsidRDefault="00000000">
            <w:pPr>
              <w:spacing w:after="0"/>
            </w:pPr>
            <w:r>
              <w:rPr>
                <w:b/>
                <w:color w:val="FFFFFF"/>
                <w:sz w:val="19"/>
              </w:rPr>
              <w:t>KAYNAK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576B7868" w14:textId="77777777" w:rsidR="00114209" w:rsidRDefault="00000000">
            <w:pPr>
              <w:spacing w:after="0"/>
              <w:jc w:val="right"/>
            </w:pPr>
            <w:r>
              <w:rPr>
                <w:b/>
                <w:color w:val="FFFFFF"/>
                <w:sz w:val="19"/>
              </w:rPr>
              <w:t>TUTAR (TL)</w:t>
            </w:r>
          </w:p>
        </w:tc>
      </w:tr>
      <w:tr w:rsidR="00114209" w14:paraId="1F093136"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0568BA6" w14:textId="77777777" w:rsidR="00114209" w:rsidRDefault="00000000">
            <w:pPr>
              <w:spacing w:after="0"/>
            </w:pPr>
            <w:r>
              <w:rPr>
                <w:b/>
                <w:color w:val="082B46"/>
                <w:sz w:val="18"/>
              </w:rPr>
              <w:t>III. KISA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33839AC" w14:textId="77777777" w:rsidR="00114209" w:rsidRDefault="00000000">
            <w:pPr>
              <w:spacing w:after="0"/>
              <w:jc w:val="right"/>
            </w:pPr>
            <w:r>
              <w:rPr>
                <w:b/>
                <w:color w:val="082B46"/>
                <w:sz w:val="18"/>
              </w:rPr>
              <w:t>660.903,04</w:t>
            </w:r>
          </w:p>
        </w:tc>
      </w:tr>
      <w:tr w:rsidR="00114209" w14:paraId="413134C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EB1A129" w14:textId="77777777" w:rsidR="00114209" w:rsidRDefault="00000000">
            <w:pPr>
              <w:spacing w:after="0"/>
              <w:ind w:left="202"/>
            </w:pPr>
            <w:r>
              <w:rPr>
                <w:sz w:val="18"/>
              </w:rPr>
              <w:t>C. Diğer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F8089BF" w14:textId="77777777" w:rsidR="00114209" w:rsidRDefault="00000000">
            <w:pPr>
              <w:spacing w:after="0"/>
              <w:jc w:val="right"/>
            </w:pPr>
            <w:r>
              <w:rPr>
                <w:sz w:val="18"/>
              </w:rPr>
              <w:t>183.251,97</w:t>
            </w:r>
          </w:p>
        </w:tc>
      </w:tr>
      <w:tr w:rsidR="00114209" w14:paraId="76FF492E"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7C2D90A" w14:textId="77777777" w:rsidR="00114209" w:rsidRDefault="00000000">
            <w:pPr>
              <w:spacing w:after="0"/>
              <w:ind w:left="403"/>
            </w:pPr>
            <w:r>
              <w:rPr>
                <w:i/>
                <w:sz w:val="18"/>
              </w:rPr>
              <w:t>Diğer Çeşitli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90D1C31" w14:textId="77777777" w:rsidR="00114209" w:rsidRDefault="00000000">
            <w:pPr>
              <w:spacing w:after="0"/>
              <w:jc w:val="right"/>
            </w:pPr>
            <w:r>
              <w:rPr>
                <w:sz w:val="18"/>
              </w:rPr>
              <w:t>183.251,97</w:t>
            </w:r>
          </w:p>
        </w:tc>
      </w:tr>
      <w:tr w:rsidR="00114209" w14:paraId="041F8853"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AA7718E" w14:textId="77777777" w:rsidR="00114209" w:rsidRDefault="00000000">
            <w:pPr>
              <w:spacing w:after="0"/>
              <w:ind w:left="202"/>
            </w:pPr>
            <w:r>
              <w:rPr>
                <w:sz w:val="18"/>
              </w:rPr>
              <w:t>D. Alınan Avanslar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4BC3A90" w14:textId="77777777" w:rsidR="00114209" w:rsidRDefault="00000000">
            <w:pPr>
              <w:spacing w:after="0"/>
              <w:jc w:val="right"/>
            </w:pPr>
            <w:r>
              <w:rPr>
                <w:sz w:val="18"/>
              </w:rPr>
              <w:t>273.082,37</w:t>
            </w:r>
          </w:p>
        </w:tc>
      </w:tr>
      <w:tr w:rsidR="00114209" w14:paraId="628C5A7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8BD7BBE" w14:textId="77777777" w:rsidR="00114209" w:rsidRDefault="00000000">
            <w:pPr>
              <w:spacing w:after="0"/>
              <w:ind w:left="403"/>
            </w:pPr>
            <w:r>
              <w:rPr>
                <w:i/>
                <w:sz w:val="18"/>
              </w:rPr>
              <w:t>Alınan Sipariş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8410C94" w14:textId="77777777" w:rsidR="00114209" w:rsidRDefault="00000000">
            <w:pPr>
              <w:spacing w:after="0"/>
              <w:jc w:val="right"/>
            </w:pPr>
            <w:r>
              <w:rPr>
                <w:sz w:val="18"/>
              </w:rPr>
              <w:t>273.082,37</w:t>
            </w:r>
          </w:p>
        </w:tc>
      </w:tr>
      <w:tr w:rsidR="00114209" w14:paraId="3B1F0CE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D7752C2" w14:textId="77777777" w:rsidR="00114209" w:rsidRDefault="00000000">
            <w:pPr>
              <w:spacing w:after="0"/>
              <w:ind w:left="202"/>
            </w:pPr>
            <w:r>
              <w:rPr>
                <w:sz w:val="18"/>
              </w:rPr>
              <w:t>F. Ödenecek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5AEB9EA" w14:textId="77777777" w:rsidR="00114209" w:rsidRDefault="00000000">
            <w:pPr>
              <w:spacing w:after="0"/>
              <w:jc w:val="right"/>
            </w:pPr>
            <w:r>
              <w:rPr>
                <w:sz w:val="18"/>
              </w:rPr>
              <w:t>204.568,70</w:t>
            </w:r>
          </w:p>
        </w:tc>
      </w:tr>
      <w:tr w:rsidR="00114209" w14:paraId="781A1F8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13E5A39" w14:textId="77777777" w:rsidR="00114209" w:rsidRDefault="00000000">
            <w:pPr>
              <w:spacing w:after="0"/>
              <w:ind w:left="403"/>
            </w:pPr>
            <w:r>
              <w:rPr>
                <w:i/>
                <w:sz w:val="18"/>
              </w:rPr>
              <w:t>Ödenecek Vergi ve Fonlar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0181CEA" w14:textId="77777777" w:rsidR="00114209" w:rsidRDefault="00000000">
            <w:pPr>
              <w:spacing w:after="0"/>
              <w:jc w:val="right"/>
            </w:pPr>
            <w:r>
              <w:rPr>
                <w:sz w:val="18"/>
              </w:rPr>
              <w:t>5.805,62</w:t>
            </w:r>
          </w:p>
        </w:tc>
      </w:tr>
      <w:tr w:rsidR="00114209" w14:paraId="0FFE4D1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D38C581" w14:textId="77777777" w:rsidR="00114209" w:rsidRDefault="00000000">
            <w:pPr>
              <w:spacing w:after="0"/>
              <w:ind w:left="403"/>
            </w:pPr>
            <w:r>
              <w:rPr>
                <w:i/>
                <w:sz w:val="18"/>
              </w:rPr>
              <w:t>Ödenecek Sosyal Güvenlik Kesintileri</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5FDADB9" w14:textId="77777777" w:rsidR="00114209" w:rsidRDefault="00000000">
            <w:pPr>
              <w:spacing w:after="0"/>
              <w:jc w:val="right"/>
            </w:pPr>
            <w:r>
              <w:rPr>
                <w:sz w:val="18"/>
              </w:rPr>
              <w:t>5.994,94</w:t>
            </w:r>
          </w:p>
        </w:tc>
      </w:tr>
      <w:tr w:rsidR="00114209" w14:paraId="3655541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9E0AF72" w14:textId="77777777" w:rsidR="00114209" w:rsidRDefault="00000000">
            <w:pPr>
              <w:spacing w:after="0"/>
              <w:ind w:left="403"/>
            </w:pPr>
            <w:r>
              <w:rPr>
                <w:i/>
                <w:sz w:val="18"/>
              </w:rPr>
              <w:t>Vadesi Geçmiş Ertelenmiş veya Taksitlendirilmiş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BB76974" w14:textId="77777777" w:rsidR="00114209" w:rsidRDefault="00000000">
            <w:pPr>
              <w:spacing w:after="0"/>
              <w:jc w:val="right"/>
            </w:pPr>
            <w:r>
              <w:rPr>
                <w:sz w:val="18"/>
              </w:rPr>
              <w:t>192.768,14</w:t>
            </w:r>
          </w:p>
        </w:tc>
      </w:tr>
      <w:tr w:rsidR="00114209" w14:paraId="153755A2"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287E51B" w14:textId="77777777" w:rsidR="00114209" w:rsidRDefault="00000000">
            <w:pPr>
              <w:spacing w:after="0"/>
            </w:pPr>
            <w:r>
              <w:rPr>
                <w:b/>
                <w:color w:val="082B46"/>
                <w:sz w:val="18"/>
              </w:rPr>
              <w:t>IV. UZUN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26CDBC1" w14:textId="77777777" w:rsidR="00114209" w:rsidRDefault="00000000">
            <w:pPr>
              <w:spacing w:after="0"/>
              <w:jc w:val="right"/>
            </w:pPr>
            <w:r>
              <w:rPr>
                <w:b/>
                <w:color w:val="082B46"/>
                <w:sz w:val="18"/>
              </w:rPr>
              <w:t>0,00</w:t>
            </w:r>
          </w:p>
        </w:tc>
      </w:tr>
      <w:tr w:rsidR="00114209" w14:paraId="4BDC52A0"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6DCDC28" w14:textId="77777777" w:rsidR="00114209" w:rsidRDefault="00000000">
            <w:pPr>
              <w:spacing w:after="0"/>
            </w:pPr>
            <w:r>
              <w:rPr>
                <w:b/>
                <w:color w:val="082B46"/>
                <w:sz w:val="18"/>
              </w:rPr>
              <w:t>V. ÖZ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61F695C3" w14:textId="77777777" w:rsidR="00114209" w:rsidRDefault="00000000">
            <w:pPr>
              <w:spacing w:after="0"/>
              <w:jc w:val="right"/>
            </w:pPr>
            <w:r>
              <w:rPr>
                <w:b/>
                <w:color w:val="082B46"/>
                <w:sz w:val="18"/>
              </w:rPr>
              <w:t>-166.904,51</w:t>
            </w:r>
          </w:p>
        </w:tc>
      </w:tr>
      <w:tr w:rsidR="00114209" w14:paraId="6C6191B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E5A9678" w14:textId="18BBA48A" w:rsidR="00114209" w:rsidRDefault="00000000">
            <w:pPr>
              <w:spacing w:after="0"/>
              <w:ind w:left="202"/>
            </w:pPr>
            <w:r>
              <w:rPr>
                <w:sz w:val="18"/>
              </w:rPr>
              <w:t xml:space="preserve">A. </w:t>
            </w:r>
            <w:proofErr w:type="spellStart"/>
            <w:r>
              <w:rPr>
                <w:sz w:val="18"/>
              </w:rPr>
              <w:t>Ödenmiş</w:t>
            </w:r>
            <w:proofErr w:type="spellEnd"/>
            <w:r>
              <w:rPr>
                <w:sz w:val="18"/>
              </w:rPr>
              <w:t xml:space="preserve"> </w:t>
            </w:r>
            <w:r w:rsidR="00304005">
              <w:rPr>
                <w:sz w:val="18"/>
              </w:rPr>
              <w:t xml:space="preserve">Mal </w:t>
            </w:r>
            <w:proofErr w:type="spellStart"/>
            <w:r w:rsidR="00304005">
              <w:rPr>
                <w:sz w:val="18"/>
              </w:rPr>
              <w:t>Varlığı</w:t>
            </w:r>
            <w:proofErr w:type="spellEnd"/>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44B6B55" w14:textId="77777777" w:rsidR="00114209" w:rsidRDefault="00000000">
            <w:pPr>
              <w:spacing w:after="0"/>
              <w:jc w:val="right"/>
            </w:pPr>
            <w:r>
              <w:rPr>
                <w:sz w:val="18"/>
              </w:rPr>
              <w:t>5.000,00</w:t>
            </w:r>
          </w:p>
        </w:tc>
      </w:tr>
      <w:tr w:rsidR="00114209" w14:paraId="1031741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620F525" w14:textId="73F08CBF" w:rsidR="00114209" w:rsidRDefault="00000000">
            <w:pPr>
              <w:spacing w:after="0"/>
              <w:ind w:left="202"/>
            </w:pPr>
            <w:proofErr w:type="spellStart"/>
            <w:r>
              <w:rPr>
                <w:sz w:val="18"/>
              </w:rPr>
              <w:t>Geçmiş</w:t>
            </w:r>
            <w:proofErr w:type="spellEnd"/>
            <w:r>
              <w:rPr>
                <w:sz w:val="18"/>
              </w:rPr>
              <w:t xml:space="preserve"> </w:t>
            </w:r>
            <w:proofErr w:type="spellStart"/>
            <w:r>
              <w:rPr>
                <w:sz w:val="18"/>
              </w:rPr>
              <w:t>Yıl</w:t>
            </w:r>
            <w:proofErr w:type="spellEnd"/>
            <w:r>
              <w:rPr>
                <w:sz w:val="18"/>
              </w:rPr>
              <w:t xml:space="preserve"> </w:t>
            </w:r>
            <w:proofErr w:type="spellStart"/>
            <w:r w:rsidR="00304005">
              <w:rPr>
                <w:sz w:val="18"/>
              </w:rPr>
              <w:t>Gelir</w:t>
            </w:r>
            <w:proofErr w:type="spellEnd"/>
            <w:r w:rsidR="00304005">
              <w:rPr>
                <w:sz w:val="18"/>
              </w:rPr>
              <w:t xml:space="preserve"> Fazlalıkları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9698573" w14:textId="77777777" w:rsidR="00114209" w:rsidRDefault="00000000">
            <w:pPr>
              <w:spacing w:after="0"/>
              <w:jc w:val="right"/>
            </w:pPr>
            <w:r>
              <w:rPr>
                <w:sz w:val="18"/>
              </w:rPr>
              <w:t>174.666,21</w:t>
            </w:r>
          </w:p>
        </w:tc>
      </w:tr>
      <w:tr w:rsidR="00114209" w14:paraId="0D32113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43FF5CA" w14:textId="651D4179" w:rsidR="00114209" w:rsidRDefault="00000000">
            <w:pPr>
              <w:spacing w:after="0"/>
              <w:ind w:left="202"/>
            </w:pPr>
            <w:proofErr w:type="spellStart"/>
            <w:r>
              <w:rPr>
                <w:sz w:val="18"/>
              </w:rPr>
              <w:t>Geçmiş</w:t>
            </w:r>
            <w:proofErr w:type="spellEnd"/>
            <w:r>
              <w:rPr>
                <w:sz w:val="18"/>
              </w:rPr>
              <w:t xml:space="preserve"> </w:t>
            </w:r>
            <w:proofErr w:type="spellStart"/>
            <w:r>
              <w:rPr>
                <w:sz w:val="18"/>
              </w:rPr>
              <w:t>Yıllar</w:t>
            </w:r>
            <w:proofErr w:type="spellEnd"/>
            <w:r>
              <w:rPr>
                <w:sz w:val="18"/>
              </w:rPr>
              <w:t xml:space="preserve"> </w:t>
            </w:r>
            <w:r w:rsidR="00304005">
              <w:rPr>
                <w:sz w:val="18"/>
              </w:rPr>
              <w:t>Gider Fazlalıkları</w:t>
            </w:r>
            <w:r>
              <w:rPr>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4C53940" w14:textId="77777777" w:rsidR="00114209" w:rsidRDefault="00000000">
            <w:pPr>
              <w:spacing w:after="0"/>
              <w:jc w:val="right"/>
            </w:pPr>
            <w:r>
              <w:rPr>
                <w:sz w:val="18"/>
              </w:rPr>
              <w:t>294.502,42</w:t>
            </w:r>
          </w:p>
        </w:tc>
      </w:tr>
      <w:tr w:rsidR="00114209" w14:paraId="26B3897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4CA161C" w14:textId="4E4A56BF" w:rsidR="00114209" w:rsidRDefault="00000000">
            <w:pPr>
              <w:spacing w:after="0"/>
              <w:ind w:left="202"/>
            </w:pPr>
            <w:proofErr w:type="spellStart"/>
            <w:r>
              <w:rPr>
                <w:sz w:val="18"/>
              </w:rPr>
              <w:t>Dönem</w:t>
            </w:r>
            <w:proofErr w:type="spellEnd"/>
            <w:r>
              <w:rPr>
                <w:sz w:val="18"/>
              </w:rPr>
              <w:t xml:space="preserve"> Net </w:t>
            </w:r>
            <w:r w:rsidR="00304005">
              <w:rPr>
                <w:sz w:val="18"/>
              </w:rPr>
              <w:t>Gider Fazlalılığı</w:t>
            </w:r>
            <w:r>
              <w:rPr>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7BF086F" w14:textId="77777777" w:rsidR="00114209" w:rsidRDefault="00000000">
            <w:pPr>
              <w:spacing w:after="0"/>
              <w:jc w:val="right"/>
            </w:pPr>
            <w:r>
              <w:rPr>
                <w:sz w:val="18"/>
              </w:rPr>
              <w:t>52.068,30</w:t>
            </w:r>
          </w:p>
        </w:tc>
      </w:tr>
      <w:tr w:rsidR="00114209" w14:paraId="2F010566"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50ADF086" w14:textId="77777777" w:rsidR="00114209" w:rsidRDefault="00000000">
            <w:pPr>
              <w:spacing w:after="0"/>
            </w:pPr>
            <w:r>
              <w:rPr>
                <w:b/>
                <w:color w:val="082B46"/>
                <w:sz w:val="18"/>
              </w:rPr>
              <w:t>PASİF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3BF13167" w14:textId="77777777" w:rsidR="00114209" w:rsidRDefault="00000000">
            <w:pPr>
              <w:spacing w:after="0"/>
              <w:jc w:val="right"/>
            </w:pPr>
            <w:r>
              <w:rPr>
                <w:b/>
                <w:color w:val="082B46"/>
                <w:sz w:val="18"/>
              </w:rPr>
              <w:t>493.998,53</w:t>
            </w:r>
          </w:p>
        </w:tc>
      </w:tr>
    </w:tbl>
    <w:p w14:paraId="5538F0BF" w14:textId="77777777" w:rsidR="00114209" w:rsidRDefault="00000000">
      <w:pPr>
        <w:spacing w:before="80" w:after="140"/>
      </w:pPr>
      <w:r>
        <w:rPr>
          <w:i/>
          <w:color w:val="666666"/>
          <w:sz w:val="17"/>
        </w:rPr>
        <w:t>Kaynak: 2021 Yılı Vakıf Bilançosu.</w:t>
      </w:r>
    </w:p>
    <w:tbl>
      <w:tblPr>
        <w:tblW w:w="9604" w:type="dxa"/>
        <w:tblLayout w:type="fixed"/>
        <w:tblLook w:val="04A0" w:firstRow="1" w:lastRow="0" w:firstColumn="1" w:lastColumn="0" w:noHBand="0" w:noVBand="1"/>
      </w:tblPr>
      <w:tblGrid>
        <w:gridCol w:w="9604"/>
      </w:tblGrid>
      <w:tr w:rsidR="00114209" w14:paraId="24E9BD45"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0478AF4D" w14:textId="77777777" w:rsidR="00114209" w:rsidRDefault="00000000">
            <w:pPr>
              <w:spacing w:after="0"/>
            </w:pPr>
            <w:r>
              <w:rPr>
                <w:b/>
                <w:color w:val="082B46"/>
                <w:sz w:val="27"/>
              </w:rPr>
              <w:t>7. MALİ TABLOLARA İLİŞKİN AÇIKLAMALAR</w:t>
            </w:r>
          </w:p>
        </w:tc>
      </w:tr>
    </w:tbl>
    <w:p w14:paraId="360EBE8F" w14:textId="77777777" w:rsidR="00114209" w:rsidRDefault="00114209">
      <w:pPr>
        <w:spacing w:after="40"/>
      </w:pPr>
    </w:p>
    <w:p w14:paraId="6EB13A28" w14:textId="77777777" w:rsidR="00114209" w:rsidRDefault="00000000">
      <w:pPr>
        <w:pStyle w:val="Balk2"/>
      </w:pPr>
      <w:r>
        <w:rPr>
          <w:rFonts w:ascii="Calibri" w:hAnsi="Calibri"/>
        </w:rPr>
        <w:t>7.1 Bilanço dengesi</w:t>
      </w:r>
    </w:p>
    <w:p w14:paraId="2010F1F1" w14:textId="77777777" w:rsidR="00114209" w:rsidRDefault="00000000">
      <w:r>
        <w:t>31 Aralık 2021 itibarıyla aktif toplamı ve pasif toplamı 493.998,53 TL'dir. Bilanço bu tutar üzerinden dengededir.</w:t>
      </w:r>
    </w:p>
    <w:p w14:paraId="451E631F" w14:textId="77777777" w:rsidR="00114209" w:rsidRDefault="00000000">
      <w:pPr>
        <w:pStyle w:val="Balk2"/>
      </w:pPr>
      <w:r>
        <w:rPr>
          <w:rFonts w:ascii="Calibri" w:hAnsi="Calibri"/>
        </w:rPr>
        <w:t>7.2 Varlıkların dağılımı</w:t>
      </w:r>
    </w:p>
    <w:p w14:paraId="39CD7B6C" w14:textId="77777777" w:rsidR="00114209" w:rsidRDefault="00000000">
      <w:r>
        <w:t>Toplam varlıkların 452.610,70 TL'si dönen varlıklardan, 41.387,83 TL'si duran varlıklardan oluşmaktadır.</w:t>
      </w:r>
    </w:p>
    <w:p w14:paraId="1B04ABF0" w14:textId="77777777" w:rsidR="00114209" w:rsidRDefault="00000000">
      <w:pPr>
        <w:pStyle w:val="Balk2"/>
      </w:pPr>
      <w:r>
        <w:rPr>
          <w:rFonts w:ascii="Calibri" w:hAnsi="Calibri"/>
        </w:rPr>
        <w:t>7.3 Kaynak yapısı</w:t>
      </w:r>
    </w:p>
    <w:p w14:paraId="1D44D787" w14:textId="77777777" w:rsidR="00114209" w:rsidRDefault="00000000">
      <w:r>
        <w:t>Kısa vadeli yabancı kaynaklar 660.903,04 TL, öz kaynaklar ise -166.904,51 TL'dir. Uzun vadeli yabancı kaynak bakiyesi bulunmamaktadır.</w:t>
      </w:r>
    </w:p>
    <w:p w14:paraId="750D1880" w14:textId="77777777" w:rsidR="00114209" w:rsidRDefault="00000000">
      <w:pPr>
        <w:pStyle w:val="Balk2"/>
        <w:keepNext w:val="0"/>
      </w:pPr>
      <w:r>
        <w:rPr>
          <w:rFonts w:ascii="Calibri" w:hAnsi="Calibri"/>
        </w:rPr>
        <w:t>7.4 Dönem sonucu</w:t>
      </w:r>
    </w:p>
    <w:p w14:paraId="1271EB20" w14:textId="77777777" w:rsidR="00114209" w:rsidRDefault="00000000">
      <w:r>
        <w:t>2021 hesap dönemi 52.068,30 TL net gider fazlalığı ile sonuçlanmıştır.</w:t>
      </w:r>
    </w:p>
    <w:sectPr w:rsidR="00114209" w:rsidSect="00034616">
      <w:headerReference w:type="default" r:id="rId9"/>
      <w:footerReference w:type="default" r:id="rId10"/>
      <w:pgSz w:w="11909" w:h="16834"/>
      <w:pgMar w:top="979" w:right="1152" w:bottom="979" w:left="1152"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A0A3D" w14:textId="77777777" w:rsidR="007E61DA" w:rsidRDefault="007E61DA">
      <w:pPr>
        <w:spacing w:after="0" w:line="240" w:lineRule="auto"/>
      </w:pPr>
      <w:r>
        <w:separator/>
      </w:r>
    </w:p>
  </w:endnote>
  <w:endnote w:type="continuationSeparator" w:id="0">
    <w:p w14:paraId="0A3381C5" w14:textId="77777777" w:rsidR="007E61DA" w:rsidRDefault="007E6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E605D" w14:textId="77777777" w:rsidR="00114209" w:rsidRDefault="00000000">
    <w:pPr>
      <w:pStyle w:val="AltBilgi"/>
      <w:jc w:val="right"/>
    </w:pPr>
    <w:proofErr w:type="spellStart"/>
    <w:r>
      <w:rPr>
        <w:color w:val="666666"/>
        <w:sz w:val="18"/>
      </w:rPr>
      <w:t>Sayfa</w:t>
    </w:r>
    <w:proofErr w:type="spellEnd"/>
    <w:r>
      <w:rPr>
        <w:color w:val="666666"/>
        <w:sz w:val="18"/>
      </w:rPr>
      <w:t xml:space="preserve"> </w:t>
    </w:r>
    <w:r>
      <w:fldChar w:fldCharType="begin"/>
    </w:r>
    <w:r>
      <w:instrText>PAGE</w:instrText>
    </w:r>
    <w:r>
      <w:fldChar w:fldCharType="separate"/>
    </w:r>
    <w:r w:rsidR="0030400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D4C7D" w14:textId="77777777" w:rsidR="007E61DA" w:rsidRDefault="007E61DA">
      <w:pPr>
        <w:spacing w:after="0" w:line="240" w:lineRule="auto"/>
      </w:pPr>
      <w:r>
        <w:separator/>
      </w:r>
    </w:p>
  </w:footnote>
  <w:footnote w:type="continuationSeparator" w:id="0">
    <w:p w14:paraId="71E3B97C" w14:textId="77777777" w:rsidR="007E61DA" w:rsidRDefault="007E6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07AD" w14:textId="77777777" w:rsidR="00114209" w:rsidRDefault="00000000">
    <w:pPr>
      <w:pStyle w:val="stBilgi"/>
    </w:pPr>
    <w:r>
      <w:rPr>
        <w:b/>
        <w:color w:val="666666"/>
        <w:sz w:val="17"/>
      </w:rPr>
      <w:t xml:space="preserve">ÖZÜRLÜLER </w:t>
    </w:r>
    <w:proofErr w:type="gramStart"/>
    <w:r>
      <w:rPr>
        <w:b/>
        <w:color w:val="666666"/>
        <w:sz w:val="17"/>
      </w:rPr>
      <w:t>VAKFI  |</w:t>
    </w:r>
    <w:proofErr w:type="gramEnd"/>
    <w:r>
      <w:rPr>
        <w:b/>
        <w:color w:val="666666"/>
        <w:sz w:val="17"/>
      </w:rPr>
      <w:t xml:space="preserve">  2021 MALİ RAPORU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805073919">
    <w:abstractNumId w:val="8"/>
  </w:num>
  <w:num w:numId="2" w16cid:durableId="1712537935">
    <w:abstractNumId w:val="6"/>
  </w:num>
  <w:num w:numId="3" w16cid:durableId="991103163">
    <w:abstractNumId w:val="5"/>
  </w:num>
  <w:num w:numId="4" w16cid:durableId="165751342">
    <w:abstractNumId w:val="4"/>
  </w:num>
  <w:num w:numId="5" w16cid:durableId="1970474121">
    <w:abstractNumId w:val="7"/>
  </w:num>
  <w:num w:numId="6" w16cid:durableId="1697541341">
    <w:abstractNumId w:val="3"/>
  </w:num>
  <w:num w:numId="7" w16cid:durableId="1764522723">
    <w:abstractNumId w:val="2"/>
  </w:num>
  <w:num w:numId="8" w16cid:durableId="1470704436">
    <w:abstractNumId w:val="1"/>
  </w:num>
  <w:num w:numId="9" w16cid:durableId="1288009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4209"/>
    <w:rsid w:val="0015074B"/>
    <w:rsid w:val="0029639D"/>
    <w:rsid w:val="00304005"/>
    <w:rsid w:val="00326F90"/>
    <w:rsid w:val="007E61DA"/>
    <w:rsid w:val="009F526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85C3C9"/>
  <w14:defaultImageDpi w14:val="300"/>
  <w15:docId w15:val="{6E0B3B98-F486-4B10-B992-9585C5D1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222222"/>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color w:val="082B46"/>
      <w:sz w:val="25"/>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Özürlüler Vakfı 2021 Mali Raporu</dc:title>
  <dc:subject>01.01.2021 - 31.12.2021 hesap dönemi</dc:subject>
  <dc:creator>Özürlüler Vakfı</dc:creator>
  <cp:keywords/>
  <dc:description>generated by python-docx</dc:description>
  <cp:lastModifiedBy>ahmet murat günay</cp:lastModifiedBy>
  <cp:revision>2</cp:revision>
  <dcterms:created xsi:type="dcterms:W3CDTF">2026-08-08T13:21:00Z</dcterms:created>
  <dcterms:modified xsi:type="dcterms:W3CDTF">2026-08-08T13:21:00Z</dcterms:modified>
  <cp:category/>
</cp:coreProperties>
</file>